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9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Comic Sans MS" w:cs="Comic Sans MS" w:eastAsia="Comic Sans MS" w:hAnsi="Comic Sans MS"/>
                <w:b w:val="1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AULA CORRESPONSABLES DE CARCELÉN (ALBACETE)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color w:val="c0000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c00000"/>
                <w:rtl w:val="0"/>
              </w:rPr>
              <w:t xml:space="preserve">EXCMO. AYUNTAMIENTO DE CARCELÉN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SOLICITUD DE MAÑANA, TURNO DE TARDE Y/O HORAS SUELTAS.</w:t>
      </w:r>
    </w:p>
    <w:p w:rsidR="00000000" w:rsidDel="00000000" w:rsidP="00000000" w:rsidRDefault="00000000" w:rsidRPr="00000000" w14:paraId="00000007">
      <w:pPr>
        <w:jc w:val="center"/>
        <w:rPr>
          <w:rFonts w:ascii="Comic Sans MS" w:cs="Comic Sans MS" w:eastAsia="Comic Sans MS" w:hAnsi="Comic Sans MS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(Marcar con un X el deseado)</w:t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4.6666666666665"/>
        <w:gridCol w:w="2834.6666666666665"/>
        <w:gridCol w:w="2834.6666666666665"/>
        <w:tblGridChange w:id="0">
          <w:tblGrid>
            <w:gridCol w:w="2834.6666666666665"/>
            <w:gridCol w:w="2834.6666666666665"/>
            <w:gridCol w:w="2834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MAÑANA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TARDE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HORAS SUELTAS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Comic Sans MS" w:cs="Comic Sans MS" w:eastAsia="Comic Sans MS" w:hAnsi="Comic Sans MS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DATOS DEL NIÑO/A;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Nombre y apellidos: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Fecha de nacimiento: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Domicilio: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DATOS DEL TUTOR/A.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Nombre y apellidos: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DNI: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Domicilio: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Número de teléfono: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Correo electrónico: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Ocupación: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DATOS ECONÓMICOS DOMICILIACIÓN CUOTAS</w:t>
      </w:r>
    </w:p>
    <w:p w:rsidR="00000000" w:rsidDel="00000000" w:rsidP="00000000" w:rsidRDefault="00000000" w:rsidRPr="00000000" w14:paraId="00000020">
      <w:pPr>
        <w:pBdr>
          <w:bottom w:color="000000" w:space="1" w:sz="12" w:val="single"/>
        </w:pBd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ES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INFORMACIÓN DEL NIÑO/A.</w:t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Alérgico/a a:</w:t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¿Padece alguna enfermedad?</w:t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Datos de interés: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AUTORIZACIÓN PARA RECOGIDA A NIÑOS Y NIÑAS AULA CORRESPONSABLES UBICACIÓN LUDOTECA MUNICIPAL CALLE CRISTO NÚMERO 52 02153 CARCELÉN ( ALBACETE)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Dña__________________________________________________ con DNI______________, numero de teléfono ______________ y correo electrónico_______________________, como madre del niño/a__________________________________ admite ser la persona que recoja a éste/a durante su estancia en el Aula Corresponsables ubicada en Ludoteca Municipal de Carcelén a cargo de Elisa López Martínez, Técnico Superior de Educación Infantil. </w:t>
      </w:r>
    </w:p>
    <w:p w:rsidR="00000000" w:rsidDel="00000000" w:rsidP="00000000" w:rsidRDefault="00000000" w:rsidRPr="00000000" w14:paraId="00000034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Además autoriza a (nombre, apellidos,  DNI)____________________________________________________________________________________________________________________________________________________________________para recoger al niño/a de dicho aula.</w:t>
      </w:r>
    </w:p>
    <w:p w:rsidR="00000000" w:rsidDel="00000000" w:rsidP="00000000" w:rsidRDefault="00000000" w:rsidRPr="00000000" w14:paraId="00000035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Si en cualquier caso ninguno de los autorizados pudiera hacerse cargo de la recogida de dicho niño, se avisaría a la Técnico por correo electrónico y/o SMS/WhatsApp de la persona encargada, adjuntando el nombre, apellidos y  DNI correspondiente.</w:t>
      </w:r>
    </w:p>
    <w:p w:rsidR="00000000" w:rsidDel="00000000" w:rsidP="00000000" w:rsidRDefault="00000000" w:rsidRPr="00000000" w14:paraId="00000036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Carcelén, a _____ de ____________________ de __________</w:t>
      </w:r>
    </w:p>
    <w:p w:rsidR="00000000" w:rsidDel="00000000" w:rsidP="00000000" w:rsidRDefault="00000000" w:rsidRPr="00000000" w14:paraId="00000039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Fdo:_______________________________________DNI__________</w:t>
      </w:r>
    </w:p>
    <w:p w:rsidR="00000000" w:rsidDel="00000000" w:rsidP="00000000" w:rsidRDefault="00000000" w:rsidRPr="00000000" w14:paraId="0000003C">
      <w:pP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right="-568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(Estas solicitudes se podrán presentar en el registro general del ayuntamiento ventanilla o sede electrónica, o por cualquiera de las formas previstas en el artículo 16.4 de la ley 39/2015 de 1 de octubre del procedimiento administrativo común de las administraciones públicas junto al justificante bancario correspondiente)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  <w:b w:val="1"/>
          <w:sz w:val="12"/>
          <w:szCs w:val="1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12"/>
          <w:szCs w:val="12"/>
          <w:rtl w:val="0"/>
        </w:rPr>
        <w:t xml:space="preserve">PROYECTO COFINANCIADO INSTITUTO DE LA MUJER DE JCCM ,MINISTERIO DE IGUALDAD Y EXCMO. AYUNTAMIENTO DE CARCELÉN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  <w:font w:name="Fede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color="823b0b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AULA CORRESPONSABLES EXCMO. AYUNTAMIENTO DE </w:t>
    </w:r>
    <w:r w:rsidDel="00000000" w:rsidR="00000000" w:rsidRPr="00000000">
      <w:rPr>
        <w:rtl w:val="0"/>
      </w:rPr>
      <w:t xml:space="preserve">CARCELÉN Página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widowControl w:val="0"/>
      <w:ind w:left="720" w:firstLine="720"/>
      <w:rPr>
        <w:rFonts w:ascii="Federo" w:cs="Federo" w:eastAsia="Federo" w:hAnsi="Federo"/>
        <w:b w:val="1"/>
        <w:sz w:val="16"/>
        <w:szCs w:val="16"/>
      </w:rPr>
    </w:pPr>
    <w:r w:rsidDel="00000000" w:rsidR="00000000" w:rsidRPr="00000000">
      <w:rPr>
        <w:rFonts w:ascii="Federo" w:cs="Federo" w:eastAsia="Federo" w:hAnsi="Federo"/>
        <w:b w:val="1"/>
        <w:sz w:val="16"/>
        <w:szCs w:val="16"/>
        <w:rtl w:val="0"/>
      </w:rPr>
      <w:t xml:space="preserve">EXCMO. AYUNTAMIENTO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108944</wp:posOffset>
          </wp:positionH>
          <wp:positionV relativeFrom="paragraph">
            <wp:posOffset>-258416</wp:posOffset>
          </wp:positionV>
          <wp:extent cx="537542" cy="787179"/>
          <wp:effectExtent b="0" l="0" r="0" t="0"/>
          <wp:wrapNone/>
          <wp:docPr descr="345PX-~1.PNG" id="1" name="image1.png"/>
          <a:graphic>
            <a:graphicData uri="http://schemas.openxmlformats.org/drawingml/2006/picture">
              <pic:pic>
                <pic:nvPicPr>
                  <pic:cNvPr descr="345PX-~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542" cy="78717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widowControl w:val="0"/>
      <w:ind w:left="720" w:firstLine="720"/>
      <w:rPr>
        <w:rFonts w:ascii="Federo" w:cs="Federo" w:eastAsia="Federo" w:hAnsi="Federo"/>
        <w:b w:val="1"/>
        <w:sz w:val="16"/>
        <w:szCs w:val="16"/>
      </w:rPr>
    </w:pPr>
    <w:r w:rsidDel="00000000" w:rsidR="00000000" w:rsidRPr="00000000">
      <w:rPr>
        <w:rFonts w:ascii="Federo" w:cs="Federo" w:eastAsia="Federo" w:hAnsi="Federo"/>
        <w:b w:val="1"/>
        <w:sz w:val="16"/>
        <w:szCs w:val="16"/>
        <w:rtl w:val="0"/>
      </w:rPr>
      <w:t xml:space="preserve">DE CARCELÉN</w:t>
    </w:r>
  </w:p>
  <w:p w:rsidR="00000000" w:rsidDel="00000000" w:rsidP="00000000" w:rsidRDefault="00000000" w:rsidRPr="00000000" w14:paraId="0000004B">
    <w:pPr>
      <w:widowControl w:val="0"/>
      <w:ind w:left="720" w:firstLine="72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02153 CARCELÉN</w:t>
      <w:tab/>
    </w:r>
  </w:p>
  <w:p w:rsidR="00000000" w:rsidDel="00000000" w:rsidP="00000000" w:rsidRDefault="00000000" w:rsidRPr="00000000" w14:paraId="0000004C">
    <w:pPr>
      <w:widowControl w:val="0"/>
      <w:ind w:left="720" w:firstLine="720"/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(ALBACETE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0AA9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EE768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D8150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D81509"/>
  </w:style>
  <w:style w:type="paragraph" w:styleId="Piedepgina">
    <w:name w:val="footer"/>
    <w:basedOn w:val="Normal"/>
    <w:link w:val="PiedepginaCar"/>
    <w:uiPriority w:val="99"/>
    <w:unhideWhenUsed w:val="1"/>
    <w:rsid w:val="00D8150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8150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81509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81509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B8193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14WD2ckbtIxo4HKx3SB2m6+r0Q==">CgMxLjAyCGguZ2pkZ3hzOAByITFuOXpiNjFzU09pUE9kM1VlUXNCTmtrb1BoZ2MzUHlBaA==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2024-03-20T08:45:00Z</dcterms:created>
  <dc:creator>elisa lopez martinez</dc:creator>
</cp:coreProperties>
</file>